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CD" w:rsidRDefault="00042FCD" w:rsidP="00505EEA">
      <w:r>
        <w:rPr>
          <w:rFonts w:ascii="Arial" w:hAnsi="Arial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5958840</wp:posOffset>
            </wp:positionH>
            <wp:positionV relativeFrom="paragraph">
              <wp:posOffset>129540</wp:posOffset>
            </wp:positionV>
            <wp:extent cx="1463675" cy="1280160"/>
            <wp:effectExtent l="0" t="0" r="3175" b="0"/>
            <wp:wrapTight wrapText="bothSides">
              <wp:wrapPolygon edited="0">
                <wp:start x="0" y="0"/>
                <wp:lineTo x="0" y="21214"/>
                <wp:lineTo x="21366" y="21214"/>
                <wp:lineTo x="21366" y="0"/>
                <wp:lineTo x="0" y="0"/>
              </wp:wrapPolygon>
            </wp:wrapTight>
            <wp:docPr id="12140922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5EEA">
        <w:tab/>
      </w:r>
    </w:p>
    <w:p w:rsidR="00042FCD" w:rsidRDefault="00042FCD"/>
    <w:p w:rsidR="00042FCD" w:rsidRPr="00D12E43" w:rsidRDefault="00042FCD">
      <w:pPr>
        <w:rPr>
          <w:b/>
          <w:bCs/>
          <w:sz w:val="28"/>
          <w:szCs w:val="28"/>
        </w:rPr>
      </w:pPr>
      <w:r>
        <w:t xml:space="preserve">          </w:t>
      </w:r>
      <w:r w:rsidR="00E05261">
        <w:tab/>
      </w:r>
      <w:r w:rsidR="00E05261">
        <w:tab/>
      </w:r>
      <w:r w:rsidR="00EA7362">
        <w:rPr>
          <w:b/>
          <w:bCs/>
          <w:sz w:val="28"/>
          <w:szCs w:val="28"/>
        </w:rPr>
        <w:t>CENÍK DĚTSKÉ SKUPINY VČELIČKA</w:t>
      </w:r>
    </w:p>
    <w:p w:rsidR="00042FCD" w:rsidRDefault="00042FCD">
      <w:pPr>
        <w:rPr>
          <w:b/>
          <w:bCs/>
          <w:sz w:val="28"/>
          <w:szCs w:val="28"/>
        </w:rPr>
      </w:pPr>
      <w:r w:rsidRPr="00D12E43">
        <w:rPr>
          <w:b/>
          <w:bCs/>
          <w:sz w:val="28"/>
          <w:szCs w:val="28"/>
        </w:rPr>
        <w:t xml:space="preserve">      </w:t>
      </w:r>
      <w:r w:rsidR="00E05261" w:rsidRPr="00D12E43">
        <w:rPr>
          <w:b/>
          <w:bCs/>
          <w:sz w:val="28"/>
          <w:szCs w:val="28"/>
        </w:rPr>
        <w:tab/>
      </w:r>
      <w:r w:rsidR="00E05261" w:rsidRPr="00D12E43">
        <w:rPr>
          <w:b/>
          <w:bCs/>
          <w:sz w:val="28"/>
          <w:szCs w:val="28"/>
        </w:rPr>
        <w:tab/>
      </w:r>
      <w:r w:rsidR="00EA7362">
        <w:rPr>
          <w:b/>
          <w:bCs/>
          <w:sz w:val="28"/>
          <w:szCs w:val="28"/>
        </w:rPr>
        <w:t>OBEC STRAŠOV</w:t>
      </w:r>
    </w:p>
    <w:p w:rsidR="00EA7362" w:rsidRPr="00D12E43" w:rsidRDefault="00EA73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ab/>
        <w:t>ŠKOLNÍ ROK  2025/2026</w:t>
      </w:r>
    </w:p>
    <w:p w:rsidR="00042FCD" w:rsidRDefault="00042FCD">
      <w:pPr>
        <w:rPr>
          <w:b/>
          <w:bCs/>
          <w:color w:val="FFC000" w:themeColor="accent4"/>
          <w:sz w:val="32"/>
          <w:szCs w:val="32"/>
        </w:rPr>
      </w:pPr>
      <w:r>
        <w:rPr>
          <w:b/>
          <w:bCs/>
          <w:color w:val="FFC000" w:themeColor="accent4"/>
          <w:sz w:val="32"/>
          <w:szCs w:val="32"/>
        </w:rPr>
        <w:t>-------------------------------------------------------------------------------------------------------------------------</w:t>
      </w:r>
    </w:p>
    <w:p w:rsidR="00EA7362" w:rsidRPr="00600FE3" w:rsidRDefault="00E05261" w:rsidP="00EA7362">
      <w:pPr>
        <w:spacing w:after="120"/>
        <w:ind w:right="1077"/>
        <w:rPr>
          <w:b/>
          <w:bCs/>
          <w:sz w:val="28"/>
          <w:szCs w:val="28"/>
        </w:rPr>
      </w:pPr>
      <w:r>
        <w:rPr>
          <w:b/>
          <w:bCs/>
          <w:color w:val="FFC000" w:themeColor="accent4"/>
          <w:sz w:val="32"/>
          <w:szCs w:val="32"/>
        </w:rPr>
        <w:t xml:space="preserve"> </w:t>
      </w:r>
      <w:r>
        <w:rPr>
          <w:b/>
          <w:bCs/>
          <w:color w:val="FFC000" w:themeColor="accent4"/>
          <w:sz w:val="32"/>
          <w:szCs w:val="32"/>
        </w:rPr>
        <w:tab/>
      </w:r>
      <w:r>
        <w:rPr>
          <w:b/>
          <w:bCs/>
          <w:color w:val="FFC000" w:themeColor="accent4"/>
          <w:sz w:val="32"/>
          <w:szCs w:val="32"/>
        </w:rPr>
        <w:tab/>
      </w:r>
      <w:r w:rsidR="00D77EE5">
        <w:rPr>
          <w:b/>
          <w:bCs/>
          <w:sz w:val="28"/>
          <w:szCs w:val="28"/>
        </w:rPr>
        <w:t xml:space="preserve">MLADŠÍ DĚTI – CELODENNÍ </w:t>
      </w:r>
      <w:proofErr w:type="gramStart"/>
      <w:r w:rsidR="00D77EE5">
        <w:rPr>
          <w:b/>
          <w:bCs/>
          <w:sz w:val="28"/>
          <w:szCs w:val="28"/>
        </w:rPr>
        <w:t xml:space="preserve">DOCHÁZKA  </w:t>
      </w:r>
      <w:r w:rsidR="00D77EE5">
        <w:rPr>
          <w:sz w:val="28"/>
          <w:szCs w:val="28"/>
        </w:rPr>
        <w:t>(</w:t>
      </w:r>
      <w:r w:rsidR="004E6660">
        <w:rPr>
          <w:sz w:val="28"/>
          <w:szCs w:val="28"/>
        </w:rPr>
        <w:t>dosažení</w:t>
      </w:r>
      <w:proofErr w:type="gramEnd"/>
      <w:r w:rsidR="004E6660">
        <w:rPr>
          <w:sz w:val="28"/>
          <w:szCs w:val="28"/>
        </w:rPr>
        <w:t xml:space="preserve"> 3 let</w:t>
      </w:r>
      <w:r w:rsidR="00D77EE5">
        <w:rPr>
          <w:sz w:val="28"/>
          <w:szCs w:val="28"/>
        </w:rPr>
        <w:t xml:space="preserve"> po 1. 9. 2025)</w:t>
      </w:r>
    </w:p>
    <w:tbl>
      <w:tblPr>
        <w:tblStyle w:val="Mkatabulky"/>
        <w:tblpPr w:leftFromText="141" w:rightFromText="141" w:vertAnchor="text" w:horzAnchor="page" w:tblpX="1453" w:tblpY="60"/>
        <w:tblW w:w="0" w:type="auto"/>
        <w:tblLook w:val="04A0"/>
      </w:tblPr>
      <w:tblGrid>
        <w:gridCol w:w="2263"/>
        <w:gridCol w:w="3085"/>
      </w:tblGrid>
      <w:tr w:rsidR="004E6660" w:rsidTr="004E6660">
        <w:trPr>
          <w:trHeight w:val="386"/>
        </w:trPr>
        <w:tc>
          <w:tcPr>
            <w:tcW w:w="2263" w:type="dxa"/>
          </w:tcPr>
          <w:p w:rsidR="004E6660" w:rsidRPr="00D77EE5" w:rsidRDefault="004E6660" w:rsidP="004E6660">
            <w:pPr>
              <w:spacing w:after="120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POČET DNÍ</w:t>
            </w:r>
          </w:p>
        </w:tc>
        <w:tc>
          <w:tcPr>
            <w:tcW w:w="3085" w:type="dxa"/>
          </w:tcPr>
          <w:p w:rsidR="004E6660" w:rsidRPr="00505EEA" w:rsidRDefault="004E6660" w:rsidP="004E6660">
            <w:pPr>
              <w:spacing w:after="120"/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ŠKOLKOVNÉ </w:t>
            </w:r>
          </w:p>
        </w:tc>
      </w:tr>
      <w:tr w:rsidR="004E6660" w:rsidTr="004E6660">
        <w:trPr>
          <w:trHeight w:val="397"/>
        </w:trPr>
        <w:tc>
          <w:tcPr>
            <w:tcW w:w="2263" w:type="dxa"/>
          </w:tcPr>
          <w:p w:rsidR="004E6660" w:rsidRPr="003405E8" w:rsidRDefault="004E6660" w:rsidP="004E6660">
            <w:pPr>
              <w:spacing w:after="120"/>
              <w:ind w:left="34" w:right="-106"/>
              <w:jc w:val="center"/>
              <w:rPr>
                <w:sz w:val="24"/>
                <w:szCs w:val="24"/>
              </w:rPr>
            </w:pPr>
            <w:r w:rsidRPr="003405E8">
              <w:rPr>
                <w:sz w:val="24"/>
                <w:szCs w:val="24"/>
              </w:rPr>
              <w:t>5</w:t>
            </w:r>
          </w:p>
        </w:tc>
        <w:tc>
          <w:tcPr>
            <w:tcW w:w="3085" w:type="dxa"/>
          </w:tcPr>
          <w:p w:rsidR="004E6660" w:rsidRPr="004E6660" w:rsidRDefault="004E6660" w:rsidP="004E6660">
            <w:pPr>
              <w:spacing w:after="120"/>
              <w:ind w:right="-143"/>
              <w:jc w:val="center"/>
              <w:rPr>
                <w:sz w:val="24"/>
                <w:szCs w:val="24"/>
              </w:rPr>
            </w:pPr>
            <w:r w:rsidRPr="004E6660">
              <w:rPr>
                <w:sz w:val="24"/>
                <w:szCs w:val="24"/>
              </w:rPr>
              <w:t>1800</w:t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4E6660" w:rsidTr="004E6660">
        <w:trPr>
          <w:trHeight w:val="386"/>
        </w:trPr>
        <w:tc>
          <w:tcPr>
            <w:tcW w:w="2263" w:type="dxa"/>
          </w:tcPr>
          <w:p w:rsidR="004E6660" w:rsidRPr="003405E8" w:rsidRDefault="004E6660" w:rsidP="004E6660">
            <w:pPr>
              <w:spacing w:after="120"/>
              <w:ind w:right="-106"/>
              <w:jc w:val="center"/>
              <w:rPr>
                <w:sz w:val="24"/>
                <w:szCs w:val="24"/>
              </w:rPr>
            </w:pPr>
            <w:r w:rsidRPr="003405E8">
              <w:rPr>
                <w:sz w:val="24"/>
                <w:szCs w:val="24"/>
              </w:rPr>
              <w:t>4</w:t>
            </w:r>
          </w:p>
        </w:tc>
        <w:tc>
          <w:tcPr>
            <w:tcW w:w="3085" w:type="dxa"/>
          </w:tcPr>
          <w:p w:rsidR="004E6660" w:rsidRPr="004E6660" w:rsidRDefault="004E6660" w:rsidP="004E6660">
            <w:pPr>
              <w:spacing w:after="120"/>
              <w:ind w:right="-143"/>
              <w:jc w:val="center"/>
              <w:rPr>
                <w:sz w:val="24"/>
                <w:szCs w:val="24"/>
              </w:rPr>
            </w:pPr>
            <w:r w:rsidRPr="004E6660">
              <w:rPr>
                <w:sz w:val="24"/>
                <w:szCs w:val="24"/>
              </w:rPr>
              <w:t>1650</w:t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4E6660" w:rsidTr="004E6660">
        <w:trPr>
          <w:trHeight w:val="386"/>
        </w:trPr>
        <w:tc>
          <w:tcPr>
            <w:tcW w:w="2263" w:type="dxa"/>
          </w:tcPr>
          <w:p w:rsidR="004E6660" w:rsidRPr="003405E8" w:rsidRDefault="004E6660" w:rsidP="004E6660">
            <w:pPr>
              <w:spacing w:after="120"/>
              <w:ind w:right="-108"/>
              <w:jc w:val="center"/>
              <w:rPr>
                <w:sz w:val="24"/>
                <w:szCs w:val="24"/>
              </w:rPr>
            </w:pPr>
            <w:r w:rsidRPr="003405E8">
              <w:rPr>
                <w:sz w:val="24"/>
                <w:szCs w:val="24"/>
              </w:rPr>
              <w:t>3</w:t>
            </w:r>
          </w:p>
        </w:tc>
        <w:tc>
          <w:tcPr>
            <w:tcW w:w="3085" w:type="dxa"/>
          </w:tcPr>
          <w:p w:rsidR="004E6660" w:rsidRPr="004E6660" w:rsidRDefault="004E6660" w:rsidP="004E6660">
            <w:pPr>
              <w:spacing w:after="120"/>
              <w:ind w:right="-143"/>
              <w:jc w:val="center"/>
              <w:rPr>
                <w:sz w:val="24"/>
                <w:szCs w:val="24"/>
              </w:rPr>
            </w:pPr>
            <w:r w:rsidRPr="004E6660">
              <w:rPr>
                <w:sz w:val="24"/>
                <w:szCs w:val="24"/>
              </w:rPr>
              <w:t>1500</w:t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4E6660" w:rsidTr="004E6660">
        <w:trPr>
          <w:trHeight w:val="386"/>
        </w:trPr>
        <w:tc>
          <w:tcPr>
            <w:tcW w:w="2263" w:type="dxa"/>
          </w:tcPr>
          <w:p w:rsidR="004E6660" w:rsidRPr="003405E8" w:rsidRDefault="004E6660" w:rsidP="004E6660">
            <w:pPr>
              <w:spacing w:after="120"/>
              <w:ind w:right="-108"/>
              <w:jc w:val="center"/>
              <w:rPr>
                <w:sz w:val="24"/>
                <w:szCs w:val="24"/>
              </w:rPr>
            </w:pPr>
            <w:r w:rsidRPr="003405E8">
              <w:rPr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:rsidR="004E6660" w:rsidRPr="004E6660" w:rsidRDefault="004E6660" w:rsidP="004E6660">
            <w:pPr>
              <w:spacing w:after="120"/>
              <w:ind w:right="-143"/>
              <w:jc w:val="center"/>
              <w:rPr>
                <w:sz w:val="24"/>
                <w:szCs w:val="24"/>
              </w:rPr>
            </w:pPr>
            <w:r w:rsidRPr="004E6660">
              <w:rPr>
                <w:sz w:val="24"/>
                <w:szCs w:val="24"/>
              </w:rPr>
              <w:t>1350</w:t>
            </w:r>
            <w:r>
              <w:rPr>
                <w:sz w:val="24"/>
                <w:szCs w:val="24"/>
              </w:rPr>
              <w:t xml:space="preserve"> Kč</w:t>
            </w:r>
          </w:p>
        </w:tc>
      </w:tr>
    </w:tbl>
    <w:p w:rsidR="00D77EE5" w:rsidRPr="00D77EE5" w:rsidRDefault="00D77EE5" w:rsidP="00EA7362">
      <w:pPr>
        <w:spacing w:after="120"/>
        <w:ind w:right="107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77EE5" w:rsidRPr="00D77EE5" w:rsidRDefault="00D77EE5" w:rsidP="00EA7362">
      <w:pPr>
        <w:spacing w:after="120"/>
        <w:ind w:right="1077"/>
        <w:rPr>
          <w:sz w:val="28"/>
          <w:szCs w:val="28"/>
        </w:rPr>
      </w:pPr>
    </w:p>
    <w:p w:rsidR="00D77EE5" w:rsidRDefault="00D77EE5" w:rsidP="00EA7362">
      <w:pPr>
        <w:spacing w:after="120"/>
        <w:ind w:right="1077"/>
        <w:rPr>
          <w:b/>
          <w:bCs/>
          <w:sz w:val="28"/>
          <w:szCs w:val="28"/>
        </w:rPr>
      </w:pPr>
    </w:p>
    <w:p w:rsidR="00EA7362" w:rsidRDefault="00EA7362" w:rsidP="00EA7362">
      <w:pPr>
        <w:spacing w:after="120"/>
        <w:ind w:right="1077"/>
        <w:rPr>
          <w:b/>
          <w:bCs/>
          <w:sz w:val="28"/>
          <w:szCs w:val="28"/>
        </w:rPr>
      </w:pPr>
    </w:p>
    <w:p w:rsidR="00EA7362" w:rsidRDefault="00EA7362" w:rsidP="00EA7362">
      <w:pPr>
        <w:spacing w:after="120"/>
        <w:ind w:right="1077"/>
        <w:rPr>
          <w:b/>
          <w:bCs/>
          <w:sz w:val="28"/>
          <w:szCs w:val="28"/>
        </w:rPr>
      </w:pPr>
    </w:p>
    <w:p w:rsidR="004E6660" w:rsidRDefault="004E6660" w:rsidP="00600FE3">
      <w:pPr>
        <w:spacing w:after="120"/>
        <w:ind w:left="708" w:right="1077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STARŠÍ DĚTI – CELODENNÍ </w:t>
      </w:r>
      <w:proofErr w:type="gramStart"/>
      <w:r>
        <w:rPr>
          <w:b/>
          <w:bCs/>
          <w:sz w:val="28"/>
          <w:szCs w:val="28"/>
        </w:rPr>
        <w:t xml:space="preserve">DOCHÁZKA  </w:t>
      </w:r>
      <w:r>
        <w:rPr>
          <w:sz w:val="28"/>
          <w:szCs w:val="28"/>
        </w:rPr>
        <w:t>(dosažení</w:t>
      </w:r>
      <w:proofErr w:type="gramEnd"/>
      <w:r>
        <w:rPr>
          <w:sz w:val="28"/>
          <w:szCs w:val="28"/>
        </w:rPr>
        <w:t xml:space="preserve"> 3 let do 31. 8. 2025)</w:t>
      </w:r>
    </w:p>
    <w:tbl>
      <w:tblPr>
        <w:tblStyle w:val="Mkatabulky"/>
        <w:tblpPr w:leftFromText="141" w:rightFromText="141" w:vertAnchor="text" w:horzAnchor="page" w:tblpX="1453" w:tblpY="60"/>
        <w:tblW w:w="0" w:type="auto"/>
        <w:tblLook w:val="04A0"/>
      </w:tblPr>
      <w:tblGrid>
        <w:gridCol w:w="2263"/>
        <w:gridCol w:w="3085"/>
      </w:tblGrid>
      <w:tr w:rsidR="004E6660" w:rsidTr="00F01F0B">
        <w:trPr>
          <w:trHeight w:val="386"/>
        </w:trPr>
        <w:tc>
          <w:tcPr>
            <w:tcW w:w="2263" w:type="dxa"/>
          </w:tcPr>
          <w:p w:rsidR="004E6660" w:rsidRPr="00D77EE5" w:rsidRDefault="004E6660" w:rsidP="00F01F0B">
            <w:pPr>
              <w:spacing w:after="120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POČET DNÍ</w:t>
            </w:r>
          </w:p>
        </w:tc>
        <w:tc>
          <w:tcPr>
            <w:tcW w:w="3085" w:type="dxa"/>
          </w:tcPr>
          <w:p w:rsidR="004E6660" w:rsidRPr="00505EEA" w:rsidRDefault="004E6660" w:rsidP="00F01F0B">
            <w:pPr>
              <w:spacing w:after="120"/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ŠKOLKOVNÉ </w:t>
            </w:r>
          </w:p>
        </w:tc>
      </w:tr>
      <w:tr w:rsidR="004E6660" w:rsidTr="00F01F0B">
        <w:trPr>
          <w:trHeight w:val="397"/>
        </w:trPr>
        <w:tc>
          <w:tcPr>
            <w:tcW w:w="2263" w:type="dxa"/>
          </w:tcPr>
          <w:p w:rsidR="004E6660" w:rsidRPr="003405E8" w:rsidRDefault="004E6660" w:rsidP="00F01F0B">
            <w:pPr>
              <w:spacing w:after="120"/>
              <w:ind w:left="34" w:right="-106"/>
              <w:jc w:val="center"/>
              <w:rPr>
                <w:sz w:val="24"/>
                <w:szCs w:val="24"/>
              </w:rPr>
            </w:pPr>
            <w:r w:rsidRPr="003405E8">
              <w:rPr>
                <w:sz w:val="24"/>
                <w:szCs w:val="24"/>
              </w:rPr>
              <w:t>5</w:t>
            </w:r>
          </w:p>
        </w:tc>
        <w:tc>
          <w:tcPr>
            <w:tcW w:w="3085" w:type="dxa"/>
          </w:tcPr>
          <w:p w:rsidR="004E6660" w:rsidRPr="004E6660" w:rsidRDefault="00970C96" w:rsidP="00F01F0B">
            <w:pPr>
              <w:spacing w:after="12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6660" w:rsidRPr="004E6660">
              <w:rPr>
                <w:sz w:val="24"/>
                <w:szCs w:val="24"/>
              </w:rPr>
              <w:t>800</w:t>
            </w:r>
            <w:r w:rsidR="004E6660">
              <w:rPr>
                <w:sz w:val="24"/>
                <w:szCs w:val="24"/>
              </w:rPr>
              <w:t xml:space="preserve"> Kč</w:t>
            </w:r>
          </w:p>
        </w:tc>
      </w:tr>
      <w:tr w:rsidR="004E6660" w:rsidTr="00F01F0B">
        <w:trPr>
          <w:trHeight w:val="386"/>
        </w:trPr>
        <w:tc>
          <w:tcPr>
            <w:tcW w:w="2263" w:type="dxa"/>
          </w:tcPr>
          <w:p w:rsidR="004E6660" w:rsidRPr="003405E8" w:rsidRDefault="004E6660" w:rsidP="00F01F0B">
            <w:pPr>
              <w:spacing w:after="120"/>
              <w:ind w:right="-106"/>
              <w:jc w:val="center"/>
              <w:rPr>
                <w:sz w:val="24"/>
                <w:szCs w:val="24"/>
              </w:rPr>
            </w:pPr>
            <w:r w:rsidRPr="003405E8">
              <w:rPr>
                <w:sz w:val="24"/>
                <w:szCs w:val="24"/>
              </w:rPr>
              <w:t>4</w:t>
            </w:r>
          </w:p>
        </w:tc>
        <w:tc>
          <w:tcPr>
            <w:tcW w:w="3085" w:type="dxa"/>
          </w:tcPr>
          <w:p w:rsidR="004E6660" w:rsidRPr="004E6660" w:rsidRDefault="00970C96" w:rsidP="00F01F0B">
            <w:pPr>
              <w:spacing w:after="12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  <w:r w:rsidR="004E6660">
              <w:rPr>
                <w:sz w:val="24"/>
                <w:szCs w:val="24"/>
              </w:rPr>
              <w:t xml:space="preserve"> Kč</w:t>
            </w:r>
          </w:p>
        </w:tc>
      </w:tr>
      <w:tr w:rsidR="004E6660" w:rsidTr="00F01F0B">
        <w:trPr>
          <w:trHeight w:val="386"/>
        </w:trPr>
        <w:tc>
          <w:tcPr>
            <w:tcW w:w="2263" w:type="dxa"/>
          </w:tcPr>
          <w:p w:rsidR="004E6660" w:rsidRPr="003405E8" w:rsidRDefault="004E6660" w:rsidP="00F01F0B">
            <w:pPr>
              <w:spacing w:after="120"/>
              <w:ind w:right="-108"/>
              <w:jc w:val="center"/>
              <w:rPr>
                <w:sz w:val="24"/>
                <w:szCs w:val="24"/>
              </w:rPr>
            </w:pPr>
            <w:r w:rsidRPr="003405E8">
              <w:rPr>
                <w:sz w:val="24"/>
                <w:szCs w:val="24"/>
              </w:rPr>
              <w:t>3</w:t>
            </w:r>
          </w:p>
        </w:tc>
        <w:tc>
          <w:tcPr>
            <w:tcW w:w="3085" w:type="dxa"/>
          </w:tcPr>
          <w:p w:rsidR="004E6660" w:rsidRPr="004E6660" w:rsidRDefault="00970C96" w:rsidP="00F01F0B">
            <w:pPr>
              <w:spacing w:after="12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  <w:r w:rsidR="004E6660">
              <w:rPr>
                <w:sz w:val="24"/>
                <w:szCs w:val="24"/>
              </w:rPr>
              <w:t xml:space="preserve"> Kč</w:t>
            </w:r>
          </w:p>
        </w:tc>
      </w:tr>
      <w:tr w:rsidR="004E6660" w:rsidTr="00F01F0B">
        <w:trPr>
          <w:trHeight w:val="386"/>
        </w:trPr>
        <w:tc>
          <w:tcPr>
            <w:tcW w:w="2263" w:type="dxa"/>
          </w:tcPr>
          <w:p w:rsidR="004E6660" w:rsidRPr="003405E8" w:rsidRDefault="004E6660" w:rsidP="00F01F0B">
            <w:pPr>
              <w:spacing w:after="120"/>
              <w:ind w:right="-108"/>
              <w:jc w:val="center"/>
              <w:rPr>
                <w:sz w:val="24"/>
                <w:szCs w:val="24"/>
              </w:rPr>
            </w:pPr>
            <w:r w:rsidRPr="003405E8">
              <w:rPr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:rsidR="004E6660" w:rsidRPr="004E6660" w:rsidRDefault="00970C96" w:rsidP="00F01F0B">
            <w:pPr>
              <w:spacing w:after="12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  <w:r w:rsidR="004E6660">
              <w:rPr>
                <w:sz w:val="24"/>
                <w:szCs w:val="24"/>
              </w:rPr>
              <w:t xml:space="preserve"> Kč</w:t>
            </w:r>
          </w:p>
        </w:tc>
      </w:tr>
    </w:tbl>
    <w:p w:rsidR="004E6660" w:rsidRPr="00D77EE5" w:rsidRDefault="004E6660" w:rsidP="004E6660">
      <w:pPr>
        <w:spacing w:after="120"/>
        <w:ind w:right="107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6660" w:rsidRPr="00D77EE5" w:rsidRDefault="004E6660" w:rsidP="004E6660">
      <w:pPr>
        <w:spacing w:after="120"/>
        <w:ind w:right="1077"/>
        <w:rPr>
          <w:sz w:val="28"/>
          <w:szCs w:val="28"/>
        </w:rPr>
      </w:pPr>
    </w:p>
    <w:p w:rsidR="004E6660" w:rsidRDefault="004E6660" w:rsidP="004E6660">
      <w:pPr>
        <w:spacing w:after="120"/>
        <w:ind w:right="1077"/>
        <w:rPr>
          <w:b/>
          <w:bCs/>
          <w:sz w:val="28"/>
          <w:szCs w:val="28"/>
        </w:rPr>
      </w:pPr>
    </w:p>
    <w:p w:rsidR="004E6660" w:rsidRDefault="004E6660" w:rsidP="004E6660">
      <w:pPr>
        <w:spacing w:after="120"/>
        <w:ind w:right="1077"/>
        <w:rPr>
          <w:b/>
          <w:bCs/>
          <w:sz w:val="28"/>
          <w:szCs w:val="28"/>
        </w:rPr>
      </w:pPr>
    </w:p>
    <w:p w:rsidR="004E6660" w:rsidRDefault="004E6660" w:rsidP="004E6660">
      <w:pPr>
        <w:spacing w:after="120"/>
        <w:ind w:right="1077"/>
        <w:rPr>
          <w:b/>
          <w:bCs/>
          <w:sz w:val="28"/>
          <w:szCs w:val="28"/>
        </w:rPr>
      </w:pPr>
    </w:p>
    <w:p w:rsidR="00970C96" w:rsidRDefault="00970C96" w:rsidP="00600FE3">
      <w:pPr>
        <w:spacing w:after="120"/>
        <w:ind w:left="708" w:right="1077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STRAVA </w:t>
      </w:r>
    </w:p>
    <w:p w:rsidR="00970C96" w:rsidRDefault="00970C96" w:rsidP="004E6660">
      <w:pPr>
        <w:spacing w:after="120"/>
        <w:ind w:right="1077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Stravné činní 70,- Kč den/dítě.</w:t>
      </w:r>
    </w:p>
    <w:p w:rsidR="00970C96" w:rsidRDefault="00970C96" w:rsidP="004E6660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0FE3">
        <w:rPr>
          <w:sz w:val="24"/>
          <w:szCs w:val="24"/>
        </w:rPr>
        <w:t>Strava bude vypočítána dle skutečně odchozených dní v daném měsíci.</w:t>
      </w:r>
    </w:p>
    <w:p w:rsidR="00600FE3" w:rsidRDefault="00600FE3" w:rsidP="004E6660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Splatnost je vždy do 10. dne následujícího měsíce, dle zaslaného vyúčtování.</w:t>
      </w:r>
    </w:p>
    <w:p w:rsidR="00600FE3" w:rsidRDefault="00600FE3" w:rsidP="00600FE3">
      <w:pPr>
        <w:spacing w:after="120"/>
        <w:ind w:left="1416" w:right="1077"/>
        <w:rPr>
          <w:sz w:val="24"/>
          <w:szCs w:val="24"/>
        </w:rPr>
      </w:pPr>
      <w:r>
        <w:rPr>
          <w:sz w:val="24"/>
          <w:szCs w:val="24"/>
        </w:rPr>
        <w:t>Stravu je možné odhlásit nejpozději den předem do 12:00 hod. Pozdější odhlášení není možné a neodhlášená strava propadá, není možnost jejího vyzvednutí.</w:t>
      </w:r>
    </w:p>
    <w:p w:rsidR="00970C96" w:rsidRDefault="00970C96" w:rsidP="004E6660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Stravné </w:t>
      </w:r>
      <w:proofErr w:type="gramStart"/>
      <w:r>
        <w:rPr>
          <w:sz w:val="24"/>
          <w:szCs w:val="24"/>
        </w:rPr>
        <w:t>obsahuje :  ranní</w:t>
      </w:r>
      <w:proofErr w:type="gramEnd"/>
      <w:r>
        <w:rPr>
          <w:sz w:val="24"/>
          <w:szCs w:val="24"/>
        </w:rPr>
        <w:t xml:space="preserve"> svačina</w:t>
      </w:r>
    </w:p>
    <w:p w:rsidR="00970C96" w:rsidRDefault="00970C96" w:rsidP="00970C96">
      <w:pPr>
        <w:spacing w:after="120"/>
        <w:ind w:left="2832" w:right="1077"/>
        <w:rPr>
          <w:sz w:val="24"/>
          <w:szCs w:val="24"/>
        </w:rPr>
      </w:pPr>
      <w:r>
        <w:rPr>
          <w:sz w:val="24"/>
          <w:szCs w:val="24"/>
        </w:rPr>
        <w:t xml:space="preserve">         oběd</w:t>
      </w:r>
    </w:p>
    <w:p w:rsidR="00970C96" w:rsidRDefault="00970C96" w:rsidP="004E6660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odpolední svačina</w:t>
      </w:r>
    </w:p>
    <w:p w:rsidR="00600FE3" w:rsidRDefault="00970C96" w:rsidP="00600FE3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      pití po celý den</w:t>
      </w:r>
    </w:p>
    <w:p w:rsidR="00600FE3" w:rsidRDefault="00600FE3" w:rsidP="00600FE3">
      <w:pPr>
        <w:spacing w:after="120"/>
        <w:ind w:right="1077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0FE3">
        <w:rPr>
          <w:b/>
          <w:bCs/>
          <w:sz w:val="28"/>
          <w:szCs w:val="28"/>
        </w:rPr>
        <w:t>OSTATNÍ POPLATKY</w:t>
      </w:r>
    </w:p>
    <w:p w:rsidR="00600FE3" w:rsidRPr="00600FE3" w:rsidRDefault="00600FE3" w:rsidP="00600FE3">
      <w:pPr>
        <w:spacing w:after="120"/>
        <w:ind w:right="1077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Plenky je třeba mít své, ostatní hradí obec.</w:t>
      </w:r>
    </w:p>
    <w:p w:rsidR="00600FE3" w:rsidRDefault="00600FE3" w:rsidP="00600FE3">
      <w:pPr>
        <w:rPr>
          <w:b/>
          <w:bCs/>
          <w:color w:val="FFC000" w:themeColor="accent4"/>
          <w:sz w:val="32"/>
          <w:szCs w:val="32"/>
        </w:rPr>
      </w:pPr>
      <w:r>
        <w:rPr>
          <w:b/>
          <w:bCs/>
          <w:color w:val="FFC000" w:themeColor="accent4"/>
          <w:sz w:val="32"/>
          <w:szCs w:val="32"/>
        </w:rPr>
        <w:t>-------------------------------------------------------------------------------------------------------------------------</w:t>
      </w:r>
    </w:p>
    <w:p w:rsidR="00D12E43" w:rsidRPr="00D12E43" w:rsidRDefault="00D12E43" w:rsidP="00D12E43">
      <w:pPr>
        <w:spacing w:after="0"/>
        <w:rPr>
          <w:b/>
          <w:bCs/>
          <w:color w:val="FFC000" w:themeColor="accent4"/>
          <w:sz w:val="24"/>
          <w:szCs w:val="24"/>
        </w:rPr>
      </w:pPr>
      <w:r>
        <w:rPr>
          <w:rFonts w:ascii="Arial" w:hAnsi="Arial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87630</wp:posOffset>
            </wp:positionV>
            <wp:extent cx="628650" cy="723900"/>
            <wp:effectExtent l="0" t="0" r="0" b="0"/>
            <wp:wrapTight wrapText="bothSides">
              <wp:wrapPolygon edited="0">
                <wp:start x="0" y="0"/>
                <wp:lineTo x="0" y="21032"/>
                <wp:lineTo x="20945" y="21032"/>
                <wp:lineTo x="2094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C6E" w:rsidRDefault="00E70C6E" w:rsidP="00E70C6E">
      <w:pPr>
        <w:spacing w:after="0"/>
        <w:ind w:left="1429" w:right="1077"/>
        <w:rPr>
          <w:sz w:val="20"/>
          <w:szCs w:val="20"/>
        </w:rPr>
      </w:pPr>
      <w:r>
        <w:rPr>
          <w:sz w:val="20"/>
          <w:szCs w:val="20"/>
        </w:rPr>
        <w:t>Obec Strašov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Dětská skupina Včelička</w:t>
      </w:r>
    </w:p>
    <w:p w:rsidR="00E70C6E" w:rsidRDefault="00E70C6E" w:rsidP="00E70C6E">
      <w:pPr>
        <w:spacing w:after="0"/>
        <w:ind w:left="1429" w:right="1077"/>
        <w:rPr>
          <w:sz w:val="20"/>
          <w:szCs w:val="20"/>
        </w:rPr>
      </w:pPr>
      <w:r>
        <w:rPr>
          <w:sz w:val="20"/>
          <w:szCs w:val="20"/>
        </w:rPr>
        <w:t>Strašov 93, p. Vápno 533 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Strašov 109, p. Vápno 533 16</w:t>
      </w:r>
    </w:p>
    <w:p w:rsidR="00E70C6E" w:rsidRDefault="00E70C6E" w:rsidP="00E70C6E">
      <w:pPr>
        <w:spacing w:after="0"/>
        <w:ind w:left="1429" w:right="1077"/>
        <w:rPr>
          <w:sz w:val="20"/>
          <w:szCs w:val="20"/>
        </w:rPr>
      </w:pPr>
      <w:r>
        <w:rPr>
          <w:sz w:val="20"/>
          <w:szCs w:val="20"/>
        </w:rPr>
        <w:t xml:space="preserve">starosta obce : Petr Kopáč, </w:t>
      </w:r>
      <w:proofErr w:type="gramStart"/>
      <w:r>
        <w:rPr>
          <w:sz w:val="20"/>
          <w:szCs w:val="20"/>
        </w:rPr>
        <w:t>tel.č.</w:t>
      </w:r>
      <w:proofErr w:type="gramEnd"/>
      <w:r>
        <w:rPr>
          <w:sz w:val="20"/>
          <w:szCs w:val="20"/>
        </w:rPr>
        <w:t xml:space="preserve"> 775 993 105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vedoucí DS : Simona </w:t>
      </w:r>
      <w:proofErr w:type="spellStart"/>
      <w:r>
        <w:rPr>
          <w:sz w:val="20"/>
          <w:szCs w:val="20"/>
        </w:rPr>
        <w:t>Tykalová</w:t>
      </w:r>
      <w:proofErr w:type="spellEnd"/>
      <w:r>
        <w:rPr>
          <w:sz w:val="20"/>
          <w:szCs w:val="20"/>
        </w:rPr>
        <w:t>, tel.č. 607 641 655</w:t>
      </w:r>
    </w:p>
    <w:p w:rsidR="00E70C6E" w:rsidRDefault="00E70C6E" w:rsidP="00E70C6E">
      <w:pPr>
        <w:spacing w:after="0"/>
        <w:ind w:left="1429" w:right="1077"/>
        <w:rPr>
          <w:sz w:val="20"/>
          <w:szCs w:val="20"/>
        </w:rPr>
      </w:pPr>
      <w:r>
        <w:rPr>
          <w:sz w:val="20"/>
          <w:szCs w:val="20"/>
        </w:rPr>
        <w:t xml:space="preserve">obecní email: </w:t>
      </w:r>
      <w:hyperlink r:id="rId10" w:history="1">
        <w:r w:rsidRPr="00512095">
          <w:rPr>
            <w:rStyle w:val="Hypertextovodkaz"/>
            <w:sz w:val="20"/>
            <w:szCs w:val="20"/>
          </w:rPr>
          <w:t>obecstrasov@email.cz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</w:t>
      </w:r>
      <w:hyperlink r:id="rId11" w:history="1">
        <w:r w:rsidRPr="00512095">
          <w:rPr>
            <w:rStyle w:val="Hypertextovodkaz"/>
            <w:sz w:val="20"/>
            <w:szCs w:val="20"/>
          </w:rPr>
          <w:t>vcelickastrasov@email.cz</w:t>
        </w:r>
      </w:hyperlink>
    </w:p>
    <w:p w:rsidR="00E70C6E" w:rsidRDefault="00E70C6E" w:rsidP="00E70C6E">
      <w:pPr>
        <w:spacing w:after="0"/>
        <w:ind w:left="1429" w:right="1077"/>
        <w:rPr>
          <w:sz w:val="20"/>
          <w:szCs w:val="20"/>
        </w:rPr>
      </w:pPr>
    </w:p>
    <w:sectPr w:rsidR="00E70C6E" w:rsidSect="00042FCD"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CCC" w:rsidRDefault="00401CCC" w:rsidP="00042FCD">
      <w:pPr>
        <w:spacing w:after="0" w:line="240" w:lineRule="auto"/>
      </w:pPr>
      <w:r>
        <w:separator/>
      </w:r>
    </w:p>
  </w:endnote>
  <w:endnote w:type="continuationSeparator" w:id="0">
    <w:p w:rsidR="00401CCC" w:rsidRDefault="00401CCC" w:rsidP="0004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CCC" w:rsidRDefault="00401CCC" w:rsidP="00042FCD">
      <w:pPr>
        <w:spacing w:after="0" w:line="240" w:lineRule="auto"/>
      </w:pPr>
      <w:r>
        <w:separator/>
      </w:r>
    </w:p>
  </w:footnote>
  <w:footnote w:type="continuationSeparator" w:id="0">
    <w:p w:rsidR="00401CCC" w:rsidRDefault="00401CCC" w:rsidP="00042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0AC3"/>
    <w:multiLevelType w:val="multilevel"/>
    <w:tmpl w:val="15E409A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">
    <w:nsid w:val="49FE46E2"/>
    <w:multiLevelType w:val="multilevel"/>
    <w:tmpl w:val="28E8AEA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>
    <w:nsid w:val="4AC24129"/>
    <w:multiLevelType w:val="multilevel"/>
    <w:tmpl w:val="1D3AAA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FCD"/>
    <w:rsid w:val="00042FCD"/>
    <w:rsid w:val="00047DD8"/>
    <w:rsid w:val="00083422"/>
    <w:rsid w:val="000C25DE"/>
    <w:rsid w:val="0013576D"/>
    <w:rsid w:val="001D4C10"/>
    <w:rsid w:val="002750C2"/>
    <w:rsid w:val="003405E8"/>
    <w:rsid w:val="00401CCC"/>
    <w:rsid w:val="004030CA"/>
    <w:rsid w:val="004858F0"/>
    <w:rsid w:val="004A13F8"/>
    <w:rsid w:val="004E6660"/>
    <w:rsid w:val="004F2017"/>
    <w:rsid w:val="00505EEA"/>
    <w:rsid w:val="00600FE3"/>
    <w:rsid w:val="00601069"/>
    <w:rsid w:val="00646EF7"/>
    <w:rsid w:val="007705C1"/>
    <w:rsid w:val="00970C96"/>
    <w:rsid w:val="009A5B72"/>
    <w:rsid w:val="009D5AA2"/>
    <w:rsid w:val="00A03E5C"/>
    <w:rsid w:val="00A24F48"/>
    <w:rsid w:val="00AC3352"/>
    <w:rsid w:val="00B70766"/>
    <w:rsid w:val="00CA60CF"/>
    <w:rsid w:val="00D12E43"/>
    <w:rsid w:val="00D607CA"/>
    <w:rsid w:val="00D77EE5"/>
    <w:rsid w:val="00DE4B7E"/>
    <w:rsid w:val="00E05261"/>
    <w:rsid w:val="00E70C6E"/>
    <w:rsid w:val="00E954A1"/>
    <w:rsid w:val="00EA7362"/>
    <w:rsid w:val="00EE5889"/>
    <w:rsid w:val="00F46926"/>
    <w:rsid w:val="00FA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0CF"/>
  </w:style>
  <w:style w:type="paragraph" w:styleId="Nadpis1">
    <w:name w:val="heading 1"/>
    <w:basedOn w:val="Normln"/>
    <w:next w:val="Normln"/>
    <w:link w:val="Nadpis1Char"/>
    <w:uiPriority w:val="9"/>
    <w:qFormat/>
    <w:rsid w:val="0004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2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2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2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2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2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2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2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2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2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2F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2F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2F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2F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2F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2F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4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4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04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042F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2F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2FCD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42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42F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2FC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42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2FCD"/>
  </w:style>
  <w:style w:type="paragraph" w:styleId="Zpat">
    <w:name w:val="footer"/>
    <w:basedOn w:val="Normln"/>
    <w:link w:val="ZpatChar"/>
    <w:uiPriority w:val="99"/>
    <w:unhideWhenUsed/>
    <w:rsid w:val="00042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2FCD"/>
  </w:style>
  <w:style w:type="character" w:styleId="Hypertextovodkaz">
    <w:name w:val="Hyperlink"/>
    <w:basedOn w:val="Standardnpsmoodstavce"/>
    <w:uiPriority w:val="99"/>
    <w:unhideWhenUsed/>
    <w:rsid w:val="00E70C6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70C6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77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celickastrasov@email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ecstrasov@emai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0CC64-D79D-4893-9E0A-47FC37B9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Uživatel systému Windows</cp:lastModifiedBy>
  <cp:revision>2</cp:revision>
  <cp:lastPrinted>2025-07-11T10:18:00Z</cp:lastPrinted>
  <dcterms:created xsi:type="dcterms:W3CDTF">2025-08-13T07:02:00Z</dcterms:created>
  <dcterms:modified xsi:type="dcterms:W3CDTF">2025-08-13T07:02:00Z</dcterms:modified>
</cp:coreProperties>
</file>